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D17B" w14:textId="77777777" w:rsidR="008A100A" w:rsidRPr="005B1C5B" w:rsidRDefault="008A100A" w:rsidP="008A10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</w:t>
      </w:r>
      <w:r w:rsidRPr="005B1C5B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 wp14:anchorId="220037F8" wp14:editId="7D6FF411">
            <wp:extent cx="561975" cy="6381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A100F" w14:textId="77777777" w:rsidR="008A100A" w:rsidRPr="005B1C5B" w:rsidRDefault="008A100A" w:rsidP="008A10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R E P U B L I K A H R V A T S K A</w:t>
      </w:r>
    </w:p>
    <w:p w14:paraId="0406E805" w14:textId="77777777" w:rsidR="008A100A" w:rsidRPr="005B1C5B" w:rsidRDefault="008A100A" w:rsidP="008A10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GRAD SISAK</w:t>
      </w:r>
    </w:p>
    <w:p w14:paraId="17FFAFC2" w14:textId="77777777" w:rsidR="008A100A" w:rsidRPr="005B1C5B" w:rsidRDefault="008A100A" w:rsidP="008A10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OSNOVNA ŠKOLA VIKTOROVAC</w:t>
      </w:r>
    </w:p>
    <w:p w14:paraId="470651D6" w14:textId="77777777" w:rsidR="008A100A" w:rsidRPr="005B1C5B" w:rsidRDefault="008A100A" w:rsidP="008A10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 SISAK</w:t>
      </w:r>
    </w:p>
    <w:p w14:paraId="587E4699" w14:textId="53B3DD0A" w:rsidR="008A100A" w:rsidRPr="005B1C5B" w:rsidRDefault="008A100A" w:rsidP="008A10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KLASA: 112-0</w:t>
      </w:r>
      <w:r w:rsidR="005742EE">
        <w:rPr>
          <w:rFonts w:ascii="Times New Roman" w:hAnsi="Times New Roman" w:cs="Times New Roman"/>
        </w:rPr>
        <w:t>2</w:t>
      </w:r>
      <w:r w:rsidRPr="005B1C5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</w:t>
      </w:r>
      <w:r w:rsidR="005742EE">
        <w:rPr>
          <w:rFonts w:ascii="Times New Roman" w:hAnsi="Times New Roman" w:cs="Times New Roman"/>
        </w:rPr>
        <w:t>2</w:t>
      </w:r>
      <w:r w:rsidRPr="005B1C5B">
        <w:rPr>
          <w:rFonts w:ascii="Times New Roman" w:hAnsi="Times New Roman" w:cs="Times New Roman"/>
        </w:rPr>
        <w:t>-01/ 01</w:t>
      </w:r>
    </w:p>
    <w:p w14:paraId="7F673CD6" w14:textId="025AF9D9" w:rsidR="008A100A" w:rsidRPr="005B1C5B" w:rsidRDefault="008A100A" w:rsidP="008A10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URBROJ:2176-17-01-</w:t>
      </w:r>
      <w:r>
        <w:rPr>
          <w:rFonts w:ascii="Times New Roman" w:hAnsi="Times New Roman" w:cs="Times New Roman"/>
        </w:rPr>
        <w:t>2</w:t>
      </w:r>
      <w:r w:rsidR="005742EE">
        <w:rPr>
          <w:rFonts w:ascii="Times New Roman" w:hAnsi="Times New Roman" w:cs="Times New Roman"/>
        </w:rPr>
        <w:t>2</w:t>
      </w:r>
      <w:r w:rsidRPr="005B1C5B">
        <w:rPr>
          <w:rFonts w:ascii="Times New Roman" w:hAnsi="Times New Roman" w:cs="Times New Roman"/>
        </w:rPr>
        <w:t>-0</w:t>
      </w:r>
      <w:r w:rsidR="005742EE">
        <w:rPr>
          <w:rFonts w:ascii="Times New Roman" w:hAnsi="Times New Roman" w:cs="Times New Roman"/>
        </w:rPr>
        <w:t>1</w:t>
      </w:r>
    </w:p>
    <w:p w14:paraId="3695D51B" w14:textId="3037F4DB" w:rsidR="008A100A" w:rsidRDefault="008A100A" w:rsidP="008A10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Sisak, </w:t>
      </w:r>
      <w:r w:rsidR="008A1D2C">
        <w:rPr>
          <w:rFonts w:ascii="Times New Roman" w:hAnsi="Times New Roman" w:cs="Times New Roman"/>
        </w:rPr>
        <w:t>18</w:t>
      </w:r>
      <w:r w:rsidRPr="005B1C5B">
        <w:rPr>
          <w:rFonts w:ascii="Times New Roman" w:hAnsi="Times New Roman" w:cs="Times New Roman"/>
        </w:rPr>
        <w:t xml:space="preserve">. </w:t>
      </w:r>
      <w:r w:rsidR="008A1D2C">
        <w:rPr>
          <w:rFonts w:ascii="Times New Roman" w:hAnsi="Times New Roman" w:cs="Times New Roman"/>
        </w:rPr>
        <w:t>ožujka</w:t>
      </w:r>
      <w:r w:rsidRPr="005B1C5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8A1D2C">
        <w:rPr>
          <w:rFonts w:ascii="Times New Roman" w:hAnsi="Times New Roman" w:cs="Times New Roman"/>
        </w:rPr>
        <w:t>2</w:t>
      </w:r>
      <w:r w:rsidRPr="005B1C5B">
        <w:rPr>
          <w:rFonts w:ascii="Times New Roman" w:hAnsi="Times New Roman" w:cs="Times New Roman"/>
        </w:rPr>
        <w:t>.godine</w:t>
      </w:r>
    </w:p>
    <w:p w14:paraId="2D1D2DEC" w14:textId="77777777" w:rsidR="008A100A" w:rsidRPr="00C22CF9" w:rsidRDefault="008A100A" w:rsidP="008A10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778AA7" w14:textId="77777777" w:rsidR="008A100A" w:rsidRPr="005B1C5B" w:rsidRDefault="008A100A" w:rsidP="008A100A">
      <w:pPr>
        <w:spacing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5B1C5B">
        <w:rPr>
          <w:rFonts w:ascii="Times New Roman" w:hAnsi="Times New Roman" w:cs="Times New Roman"/>
          <w:color w:val="000000"/>
        </w:rPr>
        <w:t>87/08., 86/09., 92/10., 105/10.</w:t>
      </w:r>
      <w:r w:rsidRPr="005B1C5B">
        <w:rPr>
          <w:rFonts w:ascii="Times New Roman" w:hAnsi="Times New Roman" w:cs="Times New Roman"/>
          <w:color w:val="000000"/>
          <w:lang w:eastAsia="hr-HR"/>
        </w:rPr>
        <w:t>-</w:t>
      </w:r>
      <w:r w:rsidRPr="005B1C5B">
        <w:rPr>
          <w:rFonts w:ascii="Times New Roman" w:hAnsi="Times New Roman" w:cs="Times New Roman"/>
          <w:color w:val="000000"/>
        </w:rPr>
        <w:t xml:space="preserve">ispr, 90/11.,5/12., 16/12., 86/12., 94/13., 136/14.-RUSRH, </w:t>
      </w:r>
      <w:r w:rsidRPr="005B1C5B">
        <w:rPr>
          <w:rStyle w:val="Naglaeno"/>
          <w:rFonts w:ascii="Times New Roman" w:hAnsi="Times New Roman" w:cs="Times New Roman"/>
          <w:color w:val="000000"/>
        </w:rPr>
        <w:t xml:space="preserve">152/14., </w:t>
      </w:r>
      <w:r w:rsidRPr="005B1C5B">
        <w:rPr>
          <w:rFonts w:ascii="Times New Roman" w:hAnsi="Times New Roman" w:cs="Times New Roman"/>
        </w:rPr>
        <w:t>7/17.</w:t>
      </w:r>
      <w:r>
        <w:rPr>
          <w:rFonts w:ascii="Times New Roman" w:hAnsi="Times New Roman" w:cs="Times New Roman"/>
        </w:rPr>
        <w:t xml:space="preserve">, </w:t>
      </w:r>
      <w:r w:rsidRPr="005B1C5B">
        <w:rPr>
          <w:rFonts w:ascii="Times New Roman" w:hAnsi="Times New Roman" w:cs="Times New Roman"/>
        </w:rPr>
        <w:t>68/18.</w:t>
      </w:r>
      <w:r>
        <w:rPr>
          <w:rFonts w:ascii="Times New Roman" w:hAnsi="Times New Roman" w:cs="Times New Roman"/>
        </w:rPr>
        <w:t>, 98/19., i 64/20.</w:t>
      </w:r>
      <w:r w:rsidRPr="005B1C5B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i</w:t>
      </w:r>
      <w:r w:rsidRPr="005B1C5B">
        <w:rPr>
          <w:rFonts w:ascii="Times New Roman" w:hAnsi="Times New Roman" w:cs="Times New Roman"/>
          <w:color w:val="000000"/>
        </w:rPr>
        <w:t xml:space="preserve"> Pravilnika o postupku zapošljavanja te procjeni i vrednovanju kandidata za zapošljavanje ( u daljnjem tekstu : Pravilnik </w:t>
      </w:r>
      <w:r w:rsidRPr="005B1C5B">
        <w:rPr>
          <w:rFonts w:ascii="Times New Roman" w:hAnsi="Times New Roman" w:cs="Times New Roman"/>
        </w:rPr>
        <w:t xml:space="preserve">), ravnateljica Osnovne škole </w:t>
      </w:r>
      <w:proofErr w:type="spellStart"/>
      <w:r w:rsidRPr="005B1C5B">
        <w:rPr>
          <w:rFonts w:ascii="Times New Roman" w:hAnsi="Times New Roman" w:cs="Times New Roman"/>
        </w:rPr>
        <w:t>Viktorovac</w:t>
      </w:r>
      <w:proofErr w:type="spellEnd"/>
      <w:r w:rsidRPr="005B1C5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Višnja Tadić, </w:t>
      </w:r>
      <w:r w:rsidRPr="005B1C5B">
        <w:rPr>
          <w:rFonts w:ascii="Times New Roman" w:hAnsi="Times New Roman" w:cs="Times New Roman"/>
        </w:rPr>
        <w:t>prof. objavljuje:</w:t>
      </w:r>
    </w:p>
    <w:p w14:paraId="2C0F134B" w14:textId="77777777" w:rsidR="008A100A" w:rsidRPr="005B1C5B" w:rsidRDefault="008A100A" w:rsidP="008A10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</w:rPr>
        <w:t>NATJEČAJ</w:t>
      </w:r>
    </w:p>
    <w:p w14:paraId="5963E9EE" w14:textId="77777777" w:rsidR="008A100A" w:rsidRPr="005B1C5B" w:rsidRDefault="008A100A" w:rsidP="008A10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  <w:color w:val="000000"/>
        </w:rPr>
        <w:t>za zasnivanje radnog odnosa</w:t>
      </w:r>
    </w:p>
    <w:p w14:paraId="69122673" w14:textId="77777777" w:rsidR="008A100A" w:rsidRPr="005B1C5B" w:rsidRDefault="008A100A" w:rsidP="008A10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785A058E" w14:textId="340C21F5" w:rsidR="008A100A" w:rsidRPr="005B1C5B" w:rsidRDefault="008A100A" w:rsidP="008A100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Kuhar/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Pr="00A16139">
        <w:rPr>
          <w:rFonts w:ascii="Times New Roman" w:eastAsia="Times New Roman" w:hAnsi="Times New Roman" w:cs="Times New Roman"/>
          <w:b/>
          <w:lang w:eastAsia="hr-HR"/>
        </w:rPr>
        <w:t>,</w:t>
      </w:r>
      <w:r w:rsidRPr="00A16139">
        <w:rPr>
          <w:rFonts w:ascii="Times New Roman" w:hAnsi="Times New Roman" w:cs="Times New Roman"/>
          <w:b/>
          <w:bCs/>
        </w:rPr>
        <w:t xml:space="preserve"> </w:t>
      </w:r>
      <w:r w:rsidRPr="00A23821">
        <w:rPr>
          <w:rFonts w:ascii="Times New Roman" w:hAnsi="Times New Roman" w:cs="Times New Roman"/>
        </w:rPr>
        <w:t>1 izvršitelj/</w:t>
      </w:r>
      <w:proofErr w:type="spellStart"/>
      <w:r w:rsidRPr="00A23821">
        <w:rPr>
          <w:rFonts w:ascii="Times New Roman" w:hAnsi="Times New Roman" w:cs="Times New Roman"/>
        </w:rPr>
        <w:t>ica</w:t>
      </w:r>
      <w:proofErr w:type="spellEnd"/>
      <w:r w:rsidRPr="00A238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na neodređeno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puno radno vrijeme-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 sati ukupnog tjednog radnog vremena</w:t>
      </w:r>
    </w:p>
    <w:p w14:paraId="30941B7D" w14:textId="77777777" w:rsidR="008A100A" w:rsidRDefault="008A100A" w:rsidP="008A10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CEF4A79" w14:textId="77777777" w:rsidR="008A100A" w:rsidRPr="005B1C5B" w:rsidRDefault="008A100A" w:rsidP="008A10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5B1C5B">
        <w:rPr>
          <w:rFonts w:ascii="Times New Roman" w:hAnsi="Times New Roman" w:cs="Times New Roman"/>
          <w:color w:val="000000"/>
        </w:rPr>
        <w:t>muške i ženske osobe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4308E969" w14:textId="77777777" w:rsidR="008A100A" w:rsidRPr="005B1C5B" w:rsidRDefault="008A100A" w:rsidP="008A10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7EF38BC" w14:textId="77777777" w:rsidR="008A100A" w:rsidRPr="007034EB" w:rsidRDefault="008A100A" w:rsidP="008A100A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Uvjeti:</w:t>
      </w:r>
      <w:r>
        <w:rPr>
          <w:rFonts w:ascii="Times New Roman" w:hAnsi="Times New Roman" w:cs="Times New Roman"/>
        </w:rPr>
        <w:t xml:space="preserve"> </w:t>
      </w:r>
      <w:r w:rsidRPr="007034EB">
        <w:rPr>
          <w:rFonts w:ascii="Times New Roman" w:hAnsi="Times New Roman" w:cs="Times New Roman"/>
        </w:rPr>
        <w:t>opći i posebni uvjeti prema čl.105.Zakona o od</w:t>
      </w:r>
      <w:r>
        <w:rPr>
          <w:rFonts w:ascii="Times New Roman" w:hAnsi="Times New Roman" w:cs="Times New Roman"/>
        </w:rPr>
        <w:t xml:space="preserve">goju i obrazovanju u osnovnoj i </w:t>
      </w:r>
      <w:r w:rsidRPr="007034EB">
        <w:rPr>
          <w:rFonts w:ascii="Times New Roman" w:hAnsi="Times New Roman" w:cs="Times New Roman"/>
        </w:rPr>
        <w:t>srednjoj</w:t>
      </w:r>
      <w:r>
        <w:rPr>
          <w:rFonts w:ascii="Times New Roman" w:hAnsi="Times New Roman" w:cs="Times New Roman"/>
        </w:rPr>
        <w:t xml:space="preserve"> </w:t>
      </w:r>
      <w:r w:rsidRPr="007034EB">
        <w:rPr>
          <w:rFonts w:ascii="Times New Roman" w:hAnsi="Times New Roman" w:cs="Times New Roman"/>
        </w:rPr>
        <w:t>školi (NN 87/08, 86/09, 92/10, 105/10-ispravak, 90/</w:t>
      </w:r>
      <w:r>
        <w:rPr>
          <w:rFonts w:ascii="Times New Roman" w:hAnsi="Times New Roman" w:cs="Times New Roman"/>
        </w:rPr>
        <w:t xml:space="preserve">11, 5/12, 16/12, 86/12, 126/12, </w:t>
      </w:r>
      <w:r w:rsidRPr="007034EB">
        <w:rPr>
          <w:rFonts w:ascii="Times New Roman" w:hAnsi="Times New Roman" w:cs="Times New Roman"/>
        </w:rPr>
        <w:t>94/13, 152/14, 07/17</w:t>
      </w:r>
      <w:r>
        <w:rPr>
          <w:rFonts w:ascii="Times New Roman" w:hAnsi="Times New Roman" w:cs="Times New Roman"/>
        </w:rPr>
        <w:t xml:space="preserve">., </w:t>
      </w:r>
      <w:r w:rsidRPr="007034EB">
        <w:rPr>
          <w:rFonts w:ascii="Times New Roman" w:hAnsi="Times New Roman" w:cs="Times New Roman"/>
        </w:rPr>
        <w:t>68/18</w:t>
      </w:r>
      <w:r>
        <w:rPr>
          <w:rFonts w:ascii="Times New Roman" w:hAnsi="Times New Roman" w:cs="Times New Roman"/>
        </w:rPr>
        <w:t>., 98/19., i 64/20.</w:t>
      </w:r>
      <w:r w:rsidRPr="007034EB">
        <w:rPr>
          <w:rFonts w:ascii="Times New Roman" w:hAnsi="Times New Roman" w:cs="Times New Roman"/>
        </w:rPr>
        <w:t xml:space="preserve">) i </w:t>
      </w:r>
      <w:r>
        <w:rPr>
          <w:rFonts w:ascii="Times New Roman" w:hAnsi="Times New Roman" w:cs="Times New Roman"/>
        </w:rPr>
        <w:t xml:space="preserve">članku 10.Pravilnika o radu Osnovne škole </w:t>
      </w:r>
      <w:proofErr w:type="spellStart"/>
      <w:r>
        <w:rPr>
          <w:rFonts w:ascii="Times New Roman" w:hAnsi="Times New Roman" w:cs="Times New Roman"/>
        </w:rPr>
        <w:t>Viktorovac</w:t>
      </w:r>
      <w:proofErr w:type="spellEnd"/>
      <w:r>
        <w:rPr>
          <w:rFonts w:ascii="Times New Roman" w:hAnsi="Times New Roman" w:cs="Times New Roman"/>
        </w:rPr>
        <w:t>, Sisak.</w:t>
      </w:r>
    </w:p>
    <w:p w14:paraId="3F606B19" w14:textId="77777777" w:rsidR="008A100A" w:rsidRDefault="008A100A" w:rsidP="008A10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70F98003" w14:textId="77777777" w:rsidR="008A100A" w:rsidRDefault="008A100A" w:rsidP="008A100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U radni odnos ne može biti primljena osoba za čiji prijam postoje zapreke za zasnivanje radnog odnosa iz članka 106.</w:t>
      </w:r>
      <w:r w:rsidRPr="002747C3">
        <w:rPr>
          <w:rFonts w:ascii="Times New Roman" w:hAnsi="Times New Roman" w:cs="Times New Roman"/>
        </w:rPr>
        <w:t xml:space="preserve"> </w:t>
      </w:r>
      <w:r w:rsidRPr="007034EB">
        <w:rPr>
          <w:rFonts w:ascii="Times New Roman" w:hAnsi="Times New Roman" w:cs="Times New Roman"/>
        </w:rPr>
        <w:t>Zakona o od</w:t>
      </w:r>
      <w:r>
        <w:rPr>
          <w:rFonts w:ascii="Times New Roman" w:hAnsi="Times New Roman" w:cs="Times New Roman"/>
        </w:rPr>
        <w:t xml:space="preserve">goju i obrazovanju u osnovnoj i </w:t>
      </w:r>
      <w:r w:rsidRPr="007034EB">
        <w:rPr>
          <w:rFonts w:ascii="Times New Roman" w:hAnsi="Times New Roman" w:cs="Times New Roman"/>
        </w:rPr>
        <w:t>srednjoj</w:t>
      </w:r>
      <w:r>
        <w:rPr>
          <w:rFonts w:ascii="Times New Roman" w:hAnsi="Times New Roman" w:cs="Times New Roman"/>
        </w:rPr>
        <w:t xml:space="preserve"> </w:t>
      </w:r>
      <w:r w:rsidRPr="007034EB">
        <w:rPr>
          <w:rFonts w:ascii="Times New Roman" w:hAnsi="Times New Roman" w:cs="Times New Roman"/>
        </w:rPr>
        <w:t>školi (NN 87/08, 86/09, 92/10, 105/10-ispravak, 90/</w:t>
      </w:r>
      <w:r>
        <w:rPr>
          <w:rFonts w:ascii="Times New Roman" w:hAnsi="Times New Roman" w:cs="Times New Roman"/>
        </w:rPr>
        <w:t xml:space="preserve">11, 5/12, 16/12, 86/12, 126/12, </w:t>
      </w:r>
      <w:r w:rsidRPr="007034EB">
        <w:rPr>
          <w:rFonts w:ascii="Times New Roman" w:hAnsi="Times New Roman" w:cs="Times New Roman"/>
        </w:rPr>
        <w:t>94/13, 152/14, 07/17</w:t>
      </w:r>
      <w:r>
        <w:rPr>
          <w:rFonts w:ascii="Times New Roman" w:hAnsi="Times New Roman" w:cs="Times New Roman"/>
        </w:rPr>
        <w:t xml:space="preserve">., </w:t>
      </w:r>
      <w:r w:rsidRPr="007034EB">
        <w:rPr>
          <w:rFonts w:ascii="Times New Roman" w:hAnsi="Times New Roman" w:cs="Times New Roman"/>
        </w:rPr>
        <w:t>68/18</w:t>
      </w:r>
      <w:r>
        <w:rPr>
          <w:rFonts w:ascii="Times New Roman" w:hAnsi="Times New Roman" w:cs="Times New Roman"/>
        </w:rPr>
        <w:t>., 98/19., i 64/20.).</w:t>
      </w:r>
    </w:p>
    <w:p w14:paraId="2EB0DC71" w14:textId="77777777" w:rsidR="008A100A" w:rsidRDefault="008A100A" w:rsidP="008A10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hAnsi="Times New Roman" w:cs="Times New Roman"/>
        </w:rPr>
        <w:t>Da ne postoje zakonske zapreke za zasnivanje radnog odnosa u školi potrebno je dokazati ispravom nadležnog suda odnosno drugog tijela koje ima uvid u kaznenu evidenciju.</w:t>
      </w:r>
    </w:p>
    <w:p w14:paraId="52059D83" w14:textId="77777777" w:rsidR="008A100A" w:rsidRPr="005B1C5B" w:rsidRDefault="008A100A" w:rsidP="008A10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3C7888DA" w14:textId="77777777" w:rsidR="008A100A" w:rsidRPr="00401492" w:rsidRDefault="008A100A" w:rsidP="008A10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hr-HR"/>
        </w:rPr>
      </w:pPr>
      <w:r w:rsidRPr="00401492">
        <w:rPr>
          <w:rFonts w:ascii="Times New Roman" w:eastAsia="Times New Roman" w:hAnsi="Times New Roman" w:cs="Times New Roman"/>
          <w:lang w:eastAsia="hr-HR"/>
        </w:rPr>
        <w:t>Uz pisanu i vlastoručno potpisanu prijavu ( koja sadrži najmanje osobno ime, adresu stanovanja, broj telefona odnosno mobitela te e-mail adresu na koju će se dostaviti obavijest o datumu i vremenu procjene odnosno testiranja ) kandidati su obvezni priložiti :</w:t>
      </w:r>
    </w:p>
    <w:p w14:paraId="7726DA00" w14:textId="77777777" w:rsidR="008A100A" w:rsidRPr="005B1C5B" w:rsidRDefault="008A100A" w:rsidP="008A100A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 xml:space="preserve">1.    </w:t>
      </w:r>
      <w:r w:rsidRPr="005B1C5B">
        <w:rPr>
          <w:rFonts w:ascii="Times New Roman" w:hAnsi="Times New Roman" w:cs="Times New Roman"/>
        </w:rPr>
        <w:t>životopis</w:t>
      </w:r>
    </w:p>
    <w:p w14:paraId="288624CB" w14:textId="77777777" w:rsidR="008A100A" w:rsidRPr="005B1C5B" w:rsidRDefault="008A100A" w:rsidP="008A100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dokaz o državljanstvu</w:t>
      </w:r>
    </w:p>
    <w:p w14:paraId="3D3E3DB6" w14:textId="77777777" w:rsidR="008A100A" w:rsidRPr="005B1C5B" w:rsidRDefault="008A100A" w:rsidP="008A100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5B1C5B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5B1C5B">
        <w:rPr>
          <w:rFonts w:ascii="Times New Roman" w:hAnsi="Times New Roman" w:cs="Times New Roman"/>
        </w:rPr>
        <w:t xml:space="preserve"> ne starije od</w:t>
      </w:r>
      <w:r w:rsidRPr="00493D36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 xml:space="preserve"> mjeseci</w:t>
      </w:r>
      <w:r w:rsidRPr="00493D36">
        <w:rPr>
          <w:rFonts w:ascii="Times New Roman" w:hAnsi="Times New Roman" w:cs="Times New Roman"/>
        </w:rPr>
        <w:t xml:space="preserve"> od dana raspisivanja natječaja</w:t>
      </w:r>
    </w:p>
    <w:p w14:paraId="17D25147" w14:textId="77777777" w:rsidR="008A100A" w:rsidRPr="002747C3" w:rsidRDefault="008A100A" w:rsidP="008A100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elektronički zapis ili potvrdu o podacima evidentiranim u matičnoj evidenciji Hrvatskog zavoda za mirovinsko osiguranje</w:t>
      </w:r>
    </w:p>
    <w:p w14:paraId="7A84C251" w14:textId="77777777" w:rsidR="008A100A" w:rsidRPr="00B70C57" w:rsidRDefault="008A100A" w:rsidP="008A100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diplomu odnosno dokaz o stečenoj stručnoj spremi</w:t>
      </w:r>
      <w:r>
        <w:rPr>
          <w:rFonts w:ascii="Times New Roman" w:hAnsi="Times New Roman" w:cs="Times New Roman"/>
        </w:rPr>
        <w:t>. Kandidat koji je stekao inozemnu obrazovnu kvalifikaciju dužan je priložiti u izvorniku rješenje Agencije za znanost i visoko obrazovanje o stručnom priznavanju inozemne visokoškolske kvalifikacije u skladu sa Zakonom o priznavanju inozemnih obrazovnih kvalifikacija ( NN 158/03., 198/03., 138/06. i 45/11) te rješenje Ministarstva znanosti i obrazovanja o priznavanju inozemne stručne kvalifikacije radi pristupa reguliranoj profesiji u skladu sa Zakonom o reguliranim profesijama i priznavanju inozemnih stručnih kvalifikacija ( NN 82/15., 70/19. i 47/20.).</w:t>
      </w:r>
    </w:p>
    <w:p w14:paraId="521FA01A" w14:textId="77777777" w:rsidR="008A100A" w:rsidRPr="005B1C5B" w:rsidRDefault="008A100A" w:rsidP="008A10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4DD6E5" w14:textId="77777777" w:rsidR="008A100A" w:rsidRPr="005B1C5B" w:rsidRDefault="008A100A" w:rsidP="008A10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lastRenderedPageBreak/>
        <w:t xml:space="preserve">Navedene isprave odnosno prilozi dostavljaju se u neovjerenoj preslici. </w:t>
      </w:r>
    </w:p>
    <w:p w14:paraId="1F39D3AE" w14:textId="77777777" w:rsidR="008A100A" w:rsidRDefault="008A100A" w:rsidP="008A100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B1C5B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5B1C5B">
        <w:rPr>
          <w:rFonts w:ascii="Times New Roman" w:hAnsi="Times New Roman" w:cs="Times New Roman"/>
        </w:rPr>
        <w:t xml:space="preserve"> 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087A6E71" w14:textId="77777777" w:rsidR="008A100A" w:rsidRPr="00C22CF9" w:rsidRDefault="008A100A" w:rsidP="008A100A">
      <w:pPr>
        <w:pStyle w:val="box8249682"/>
        <w:spacing w:after="161" w:afterAutospacing="0"/>
        <w:jc w:val="both"/>
        <w:rPr>
          <w:color w:val="000000"/>
          <w:sz w:val="22"/>
          <w:szCs w:val="22"/>
        </w:rPr>
      </w:pPr>
      <w:r w:rsidRPr="00C22CF9">
        <w:rPr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C22CF9">
        <w:rPr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C22CF9">
        <w:rPr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5BEB8951" w14:textId="77777777" w:rsidR="008A100A" w:rsidRPr="00C22CF9" w:rsidRDefault="008A100A" w:rsidP="008A100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22CF9">
        <w:rPr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75FFBEF7" w14:textId="6DB94BE0" w:rsidR="008A100A" w:rsidRDefault="008A100A" w:rsidP="008A100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22CF9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5D1E2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 w:rsidR="008A1D2C">
        <w:rPr>
          <w:rStyle w:val="Hiperveza"/>
          <w:sz w:val="22"/>
          <w:szCs w:val="22"/>
        </w:rPr>
        <w:t xml:space="preserve"> </w:t>
      </w:r>
    </w:p>
    <w:p w14:paraId="6F4E0210" w14:textId="77777777" w:rsidR="008A100A" w:rsidRPr="00C22CF9" w:rsidRDefault="008A100A" w:rsidP="008A100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1EB2153A" w14:textId="77777777" w:rsidR="008A100A" w:rsidRPr="00C22CF9" w:rsidRDefault="008A100A" w:rsidP="008A100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22CF9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0E51DD3" w14:textId="563B9795" w:rsidR="008A100A" w:rsidRPr="00C22CF9" w:rsidRDefault="008A100A" w:rsidP="008A100A">
      <w:pPr>
        <w:spacing w:line="240" w:lineRule="auto"/>
        <w:jc w:val="both"/>
        <w:rPr>
          <w:rStyle w:val="Hiperveza"/>
          <w:rFonts w:ascii="Times New Roman" w:hAnsi="Times New Roman" w:cs="Times New Roman"/>
        </w:rPr>
      </w:pPr>
      <w:r w:rsidRPr="00C22CF9">
        <w:rPr>
          <w:rFonts w:ascii="Times New Roman" w:hAnsi="Times New Roman" w:cs="Times New Roman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C22CF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</w:p>
    <w:p w14:paraId="60B5F3A1" w14:textId="77777777" w:rsidR="008A100A" w:rsidRPr="00401492" w:rsidRDefault="008A100A" w:rsidP="008A100A">
      <w:pPr>
        <w:spacing w:line="240" w:lineRule="auto"/>
        <w:jc w:val="both"/>
        <w:rPr>
          <w:rFonts w:ascii="Times New Roman" w:hAnsi="Times New Roman" w:cs="Times New Roman"/>
          <w:color w:val="00B0F0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koji/a</w:t>
      </w:r>
      <w:r w:rsidRPr="005B1C5B">
        <w:rPr>
          <w:rFonts w:ascii="Times New Roman" w:hAnsi="Times New Roman" w:cs="Times New Roman"/>
          <w:color w:val="000000"/>
        </w:rPr>
        <w:t xml:space="preserve"> je pravodobno dostav</w:t>
      </w:r>
      <w:r>
        <w:rPr>
          <w:rFonts w:ascii="Times New Roman" w:hAnsi="Times New Roman" w:cs="Times New Roman"/>
          <w:color w:val="000000"/>
        </w:rPr>
        <w:t>i</w:t>
      </w:r>
      <w:r w:rsidRPr="005B1C5B">
        <w:rPr>
          <w:rFonts w:ascii="Times New Roman" w:hAnsi="Times New Roman" w:cs="Times New Roman"/>
          <w:color w:val="000000"/>
        </w:rPr>
        <w:t xml:space="preserve">o/la potpunu prijavu sa svim prilozima odnosno ispravama i ispunjava uvjete natječaja </w:t>
      </w:r>
      <w:r w:rsidRPr="005B1C5B">
        <w:rPr>
          <w:rFonts w:ascii="Times New Roman" w:hAnsi="Times New Roman" w:cs="Times New Roman"/>
        </w:rPr>
        <w:t>dužan/a</w:t>
      </w:r>
      <w:r w:rsidRPr="005B1C5B">
        <w:rPr>
          <w:rFonts w:ascii="Times New Roman" w:hAnsi="Times New Roman" w:cs="Times New Roman"/>
          <w:color w:val="000000"/>
        </w:rPr>
        <w:t xml:space="preserve"> je pristupiti procjeni</w:t>
      </w:r>
      <w:r w:rsidRPr="005B1C5B">
        <w:rPr>
          <w:rFonts w:ascii="Times New Roman" w:hAnsi="Times New Roman" w:cs="Times New Roman"/>
        </w:rPr>
        <w:t xml:space="preserve"> odnosno testiranju </w:t>
      </w:r>
      <w:r w:rsidRPr="005B1C5B">
        <w:rPr>
          <w:rFonts w:ascii="Times New Roman" w:hAnsi="Times New Roman" w:cs="Times New Roman"/>
          <w:color w:val="000000"/>
        </w:rPr>
        <w:t xml:space="preserve">prema odredbama </w:t>
      </w:r>
      <w:r w:rsidRPr="0048555B">
        <w:rPr>
          <w:rFonts w:ascii="Times New Roman" w:hAnsi="Times New Roman" w:cs="Times New Roman"/>
        </w:rPr>
        <w:t>Pravilnika o postupku zapošljavanja te procjeni i vrednovanju kandidata za zapošljavanje</w:t>
      </w:r>
      <w:r>
        <w:rPr>
          <w:rFonts w:ascii="Times New Roman" w:hAnsi="Times New Roman" w:cs="Times New Roman"/>
        </w:rPr>
        <w:t xml:space="preserve"> u Osnovnoj školi </w:t>
      </w:r>
      <w:proofErr w:type="spellStart"/>
      <w:r>
        <w:rPr>
          <w:rFonts w:ascii="Times New Roman" w:hAnsi="Times New Roman" w:cs="Times New Roman"/>
        </w:rPr>
        <w:t>Viktorovac</w:t>
      </w:r>
      <w:proofErr w:type="spellEnd"/>
      <w:r w:rsidRPr="0048555B">
        <w:rPr>
          <w:rFonts w:ascii="Times New Roman" w:hAnsi="Times New Roman" w:cs="Times New Roman"/>
        </w:rPr>
        <w:t xml:space="preserve"> : </w:t>
      </w:r>
      <w:hyperlink r:id="rId8" w:history="1">
        <w:r w:rsidRPr="005D1E2D">
          <w:rPr>
            <w:rStyle w:val="Hiperveza"/>
          </w:rPr>
          <w:t>http://os-viktorovac-sk.skole.hr/upload/os-viktorovac-sk/images/static3/1136/attachment/Pravilnik_o_zaposljavanju.pdf</w:t>
        </w:r>
      </w:hyperlink>
    </w:p>
    <w:p w14:paraId="3F50485F" w14:textId="77777777" w:rsidR="008A100A" w:rsidRPr="005B1C5B" w:rsidRDefault="008A100A" w:rsidP="008A100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  <w:color w:val="000000"/>
        </w:rPr>
        <w:t xml:space="preserve">prijavom na natječaj </w:t>
      </w:r>
      <w:r w:rsidRPr="005B1C5B">
        <w:rPr>
          <w:rFonts w:ascii="Times New Roman" w:hAnsi="Times New Roman" w:cs="Times New Roman"/>
        </w:rPr>
        <w:t xml:space="preserve">daje </w:t>
      </w:r>
      <w:r w:rsidRPr="005B1C5B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5B1C5B">
        <w:rPr>
          <w:rFonts w:ascii="Times New Roman" w:hAnsi="Times New Roman" w:cs="Times New Roman"/>
        </w:rPr>
        <w:t xml:space="preserve"> sukladno važećim propisima o zaštiti osobnih podataka.</w:t>
      </w:r>
    </w:p>
    <w:p w14:paraId="05F53909" w14:textId="579176A2" w:rsidR="008A100A" w:rsidRPr="005B1C5B" w:rsidRDefault="008A100A" w:rsidP="008A100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Rok za podnošenje prijave na natječaj je osam dana od dana objave natječaja</w:t>
      </w:r>
      <w:r>
        <w:rPr>
          <w:rFonts w:ascii="Times New Roman" w:hAnsi="Times New Roman" w:cs="Times New Roman"/>
        </w:rPr>
        <w:t xml:space="preserve">, odnosno od </w:t>
      </w:r>
      <w:r w:rsidR="008A1D2C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</w:t>
      </w:r>
      <w:r w:rsidR="008A1D2C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.202</w:t>
      </w:r>
      <w:r w:rsidR="008A1D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.godine do </w:t>
      </w:r>
      <w:r w:rsidR="008A1D2C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="008A1D2C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.202</w:t>
      </w:r>
      <w:r w:rsidR="008A1D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.godine.</w:t>
      </w:r>
    </w:p>
    <w:p w14:paraId="2B99BD8D" w14:textId="77777777" w:rsidR="008A100A" w:rsidRPr="005B1C5B" w:rsidRDefault="008A100A" w:rsidP="008A100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Prijave na natječaj dostavljaju se nepo</w:t>
      </w:r>
      <w:r w:rsidRPr="000302E3">
        <w:rPr>
          <w:rFonts w:ascii="Times New Roman" w:hAnsi="Times New Roman" w:cs="Times New Roman"/>
        </w:rPr>
        <w:t xml:space="preserve">sredno ili poštom na adresu </w:t>
      </w:r>
      <w:r w:rsidRPr="000302E3">
        <w:rPr>
          <w:rFonts w:ascii="Times New Roman" w:hAnsi="Times New Roman" w:cs="Times New Roman"/>
          <w:lang w:val="pl-PL"/>
        </w:rPr>
        <w:t xml:space="preserve">Osnovna škola Viktorovac, Aleja narodnih heroja 2, 44 103 Sisak </w:t>
      </w:r>
      <w:r w:rsidRPr="000302E3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s naznakom „za natječaj“.</w:t>
      </w:r>
    </w:p>
    <w:p w14:paraId="4409954D" w14:textId="77777777" w:rsidR="008A100A" w:rsidRPr="005B1C5B" w:rsidRDefault="008A100A" w:rsidP="008A100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Nepravodobne i nepotpune prijave neće se razmatrati.</w:t>
      </w:r>
    </w:p>
    <w:p w14:paraId="3EB184F6" w14:textId="77777777" w:rsidR="008A100A" w:rsidRDefault="008A100A" w:rsidP="008A100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natječaja pristupnici će biti obaviješteni putem web stranice Škole.</w:t>
      </w:r>
    </w:p>
    <w:p w14:paraId="3B46B0FA" w14:textId="77777777" w:rsidR="008A100A" w:rsidRPr="005B1C5B" w:rsidRDefault="008A100A" w:rsidP="008A100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: Višnja </w:t>
      </w:r>
      <w:proofErr w:type="spellStart"/>
      <w:r>
        <w:rPr>
          <w:rFonts w:ascii="Times New Roman" w:hAnsi="Times New Roman" w:cs="Times New Roman"/>
        </w:rPr>
        <w:t>Tadić,prof</w:t>
      </w:r>
      <w:proofErr w:type="spellEnd"/>
      <w:r>
        <w:rPr>
          <w:rFonts w:ascii="Times New Roman" w:hAnsi="Times New Roman" w:cs="Times New Roman"/>
        </w:rPr>
        <w:t>.</w:t>
      </w:r>
    </w:p>
    <w:p w14:paraId="22159B19" w14:textId="77777777" w:rsidR="008A100A" w:rsidRDefault="008A100A"/>
    <w:sectPr w:rsidR="008A100A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601F3"/>
    <w:multiLevelType w:val="multilevel"/>
    <w:tmpl w:val="6FAC9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0A"/>
    <w:rsid w:val="005742EE"/>
    <w:rsid w:val="008A100A"/>
    <w:rsid w:val="008A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3540"/>
  <w15:chartTrackingRefBased/>
  <w15:docId w15:val="{8FA1E390-D770-4DE3-9D99-4640AA58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0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8A100A"/>
    <w:rPr>
      <w:b/>
      <w:bCs/>
    </w:rPr>
  </w:style>
  <w:style w:type="character" w:styleId="Hiperveza">
    <w:name w:val="Hyperlink"/>
    <w:basedOn w:val="Zadanifontodlomka"/>
    <w:uiPriority w:val="99"/>
    <w:unhideWhenUsed/>
    <w:rsid w:val="008A100A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8A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8A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iktorovac-sk.skole.hr/upload/os-viktorovac-sk/images/static3/1136/attachment/Pravilnik_o_zapos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1</cp:revision>
  <dcterms:created xsi:type="dcterms:W3CDTF">2022-03-16T06:55:00Z</dcterms:created>
  <dcterms:modified xsi:type="dcterms:W3CDTF">2022-03-16T07:40:00Z</dcterms:modified>
</cp:coreProperties>
</file>